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C177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bookmarkEnd w:id="0"/>
    <w:p w14:paraId="10600750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衡阳县优化营商环境监督测评点、监督员推荐汇总表</w:t>
      </w:r>
    </w:p>
    <w:p w14:paraId="07AD3985"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推荐单位：                              联络员：          职务：             手机号码：</w:t>
      </w:r>
    </w:p>
    <w:tbl>
      <w:tblPr>
        <w:tblStyle w:val="7"/>
        <w:tblW w:w="14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63"/>
        <w:gridCol w:w="2635"/>
        <w:gridCol w:w="1285"/>
        <w:gridCol w:w="1602"/>
        <w:gridCol w:w="3219"/>
        <w:gridCol w:w="2278"/>
      </w:tblGrid>
      <w:tr w14:paraId="354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4E2010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 w14:paraId="4507A1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5498" w:type="dxa"/>
            <w:gridSpan w:val="2"/>
            <w:noWrap w:val="0"/>
            <w:vAlign w:val="center"/>
          </w:tcPr>
          <w:p w14:paraId="66C7E1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监督测评点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 w14:paraId="7EDC9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督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员</w:t>
            </w:r>
          </w:p>
        </w:tc>
      </w:tr>
      <w:tr w14:paraId="0F92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3EBBFC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3AFC3A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企业（单位）名称</w:t>
            </w:r>
          </w:p>
        </w:tc>
        <w:tc>
          <w:tcPr>
            <w:tcW w:w="2635" w:type="dxa"/>
            <w:noWrap w:val="0"/>
            <w:vAlign w:val="center"/>
          </w:tcPr>
          <w:p w14:paraId="623D8D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统一社会信用代号</w:t>
            </w:r>
          </w:p>
        </w:tc>
        <w:tc>
          <w:tcPr>
            <w:tcW w:w="1285" w:type="dxa"/>
            <w:noWrap w:val="0"/>
            <w:vAlign w:val="center"/>
          </w:tcPr>
          <w:p w14:paraId="55D1E0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602" w:type="dxa"/>
            <w:noWrap w:val="0"/>
            <w:vAlign w:val="center"/>
          </w:tcPr>
          <w:p w14:paraId="5AA27A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3219" w:type="dxa"/>
            <w:noWrap w:val="0"/>
            <w:vAlign w:val="center"/>
          </w:tcPr>
          <w:p w14:paraId="68C274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78" w:type="dxa"/>
            <w:noWrap w:val="0"/>
            <w:vAlign w:val="center"/>
          </w:tcPr>
          <w:p w14:paraId="6AE34A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 w14:paraId="673E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noWrap w:val="0"/>
            <w:vAlign w:val="center"/>
          </w:tcPr>
          <w:p w14:paraId="5A2B1B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7536CF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5CB974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DA79C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37FE7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7A2C6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5E7ACB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60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noWrap w:val="0"/>
            <w:vAlign w:val="center"/>
          </w:tcPr>
          <w:p w14:paraId="05D2F2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10ED00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66A5B8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36E96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03BD4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65723B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B778A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6C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noWrap w:val="0"/>
            <w:vAlign w:val="center"/>
          </w:tcPr>
          <w:p w14:paraId="2DC3D6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12672B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4DD2F1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29AB4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431709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2C3EC4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76E74F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6B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noWrap w:val="0"/>
            <w:vAlign w:val="center"/>
          </w:tcPr>
          <w:p w14:paraId="221553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132AA1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5B8BDB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A3E30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C91FD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4DDF0B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1F8F49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81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noWrap w:val="0"/>
            <w:vAlign w:val="center"/>
          </w:tcPr>
          <w:p w14:paraId="61D285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5E82F1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4EBBF8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E3FD1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70112A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7CC0DC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2692D7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65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7" w:type="dxa"/>
            <w:noWrap w:val="0"/>
            <w:vAlign w:val="center"/>
          </w:tcPr>
          <w:p w14:paraId="2952B5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637BD5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12B41D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0A6DE3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41D7D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2A934A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43F609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30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77" w:type="dxa"/>
            <w:noWrap w:val="0"/>
            <w:vAlign w:val="center"/>
          </w:tcPr>
          <w:p w14:paraId="2F7C7A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30CA1D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53477C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1210A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731B49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28C5F5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5D53D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BB427C"/>
    <w:sectPr>
      <w:headerReference r:id="rId3" w:type="default"/>
      <w:footerReference r:id="rId4" w:type="default"/>
      <w:pgSz w:w="16838" w:h="11905" w:orient="landscape"/>
      <w:pgMar w:top="1531" w:right="2098" w:bottom="1531" w:left="1984" w:header="850" w:footer="1417" w:gutter="0"/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64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DFF864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DFF864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D86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2025-02-25T07:53:14Z</dcterms:created>
  <dc:creator>Administrator</dc:creator>
  <cp:lastModifiedBy>泡泡</cp:lastModifiedBy>
  <dcterms:modified xsi:type="dcterms:W3CDTF">2025-02-25T07:53:37Z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eyJoZGlkIjoiNGY0MzQxNmRiMDFjMjY0Yjk5MGM1ZDBiMDAwODRmMzEiLCJ1c2VySWQiOiI1NDAxMjIzMDQifQ==</vt:lpwstr>
  </property>
  <property fmtid="{D5CDD505-2E9C-101B-9397-08002B2CF9AE}" pid="4" name="ICV">
    <vt:lpwstr>D04995E6418C4902850A00DC2765A8D6_12</vt:lpwstr>
  </property>
</Properties>
</file>